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10F0F" w14:textId="3A53C7CD" w:rsidR="0075281B" w:rsidRDefault="0075281B" w:rsidP="0075281B">
      <w:pPr>
        <w:spacing w:after="0" w:line="240" w:lineRule="auto"/>
        <w:jc w:val="center"/>
        <w:rPr>
          <w:rFonts w:ascii="Aptos" w:hAnsi="Aptos" w:cs="Calibri"/>
          <w:b/>
          <w:bCs/>
          <w:sz w:val="18"/>
          <w:szCs w:val="18"/>
        </w:rPr>
      </w:pPr>
      <w:r w:rsidRPr="00B24566">
        <w:rPr>
          <w:rFonts w:ascii="Aptos" w:hAnsi="Aptos" w:cs="Calibri"/>
          <w:b/>
          <w:bCs/>
          <w:sz w:val="18"/>
          <w:szCs w:val="18"/>
        </w:rPr>
        <w:t xml:space="preserve">Patient Navigation </w:t>
      </w:r>
      <w:r w:rsidR="004E3545">
        <w:rPr>
          <w:rFonts w:ascii="Aptos" w:hAnsi="Aptos" w:cs="Calibri"/>
          <w:b/>
          <w:bCs/>
          <w:sz w:val="18"/>
          <w:szCs w:val="18"/>
        </w:rPr>
        <w:t>Checklist f</w:t>
      </w:r>
      <w:r w:rsidRPr="00B24566">
        <w:rPr>
          <w:rFonts w:ascii="Aptos" w:hAnsi="Aptos" w:cs="Calibri"/>
          <w:b/>
          <w:bCs/>
          <w:sz w:val="18"/>
          <w:szCs w:val="18"/>
        </w:rPr>
        <w:t>or Completion Colonoscopies</w:t>
      </w:r>
    </w:p>
    <w:p w14:paraId="42B8F171" w14:textId="277E1BA9" w:rsidR="0075281B" w:rsidRPr="00B24566" w:rsidRDefault="0075281B" w:rsidP="0075281B">
      <w:pPr>
        <w:spacing w:after="0" w:line="240" w:lineRule="auto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1E14CF05" w14:textId="789D847D" w:rsidR="0075281B" w:rsidRPr="00B24566" w:rsidRDefault="0075281B" w:rsidP="0075281B">
      <w:pPr>
        <w:spacing w:after="0" w:line="240" w:lineRule="auto"/>
        <w:rPr>
          <w:rFonts w:ascii="Aptos" w:hAnsi="Aptos" w:cs="Calibri"/>
          <w:b/>
          <w:bCs/>
          <w:sz w:val="18"/>
          <w:szCs w:val="18"/>
        </w:rPr>
      </w:pPr>
      <w:r w:rsidRPr="00B24566">
        <w:rPr>
          <w:rFonts w:ascii="Aptos" w:hAnsi="Aptos" w:cs="Calibri"/>
          <w:b/>
          <w:bCs/>
          <w:sz w:val="18"/>
          <w:szCs w:val="18"/>
        </w:rPr>
        <w:t xml:space="preserve">Patient Name: </w:t>
      </w:r>
    </w:p>
    <w:p w14:paraId="5C97B17C" w14:textId="650D3E3E" w:rsidR="0075281B" w:rsidRPr="00B24566" w:rsidRDefault="0075281B" w:rsidP="0075281B">
      <w:pPr>
        <w:spacing w:after="0" w:line="240" w:lineRule="auto"/>
        <w:rPr>
          <w:rFonts w:ascii="Aptos" w:hAnsi="Aptos" w:cs="Calibri"/>
          <w:b/>
          <w:bCs/>
          <w:sz w:val="18"/>
          <w:szCs w:val="18"/>
        </w:rPr>
      </w:pPr>
    </w:p>
    <w:p w14:paraId="5C7A9BCB" w14:textId="77777777" w:rsidR="0075281B" w:rsidRPr="00B24566" w:rsidRDefault="0075281B" w:rsidP="0075281B">
      <w:pPr>
        <w:spacing w:after="0" w:line="240" w:lineRule="auto"/>
        <w:rPr>
          <w:rFonts w:ascii="Aptos" w:hAnsi="Aptos" w:cs="Calibri"/>
          <w:b/>
          <w:bCs/>
          <w:sz w:val="18"/>
          <w:szCs w:val="18"/>
        </w:rPr>
      </w:pPr>
      <w:r w:rsidRPr="00B24566">
        <w:rPr>
          <w:rFonts w:ascii="Aptos" w:hAnsi="Aptos" w:cs="Calibri"/>
          <w:b/>
          <w:bCs/>
          <w:sz w:val="18"/>
          <w:szCs w:val="18"/>
        </w:rPr>
        <w:t>Preparation for Step 1</w:t>
      </w:r>
    </w:p>
    <w:p w14:paraId="66B79615" w14:textId="77777777" w:rsidR="0075281B" w:rsidRPr="00B24566" w:rsidRDefault="0075281B" w:rsidP="0075281B">
      <w:pPr>
        <w:spacing w:after="0" w:line="240" w:lineRule="auto"/>
        <w:rPr>
          <w:rFonts w:ascii="Aptos" w:hAnsi="Aptos" w:cs="Calibri"/>
          <w:b/>
          <w:bCs/>
          <w:sz w:val="18"/>
          <w:szCs w:val="18"/>
        </w:rPr>
      </w:pPr>
    </w:p>
    <w:p w14:paraId="2C058D94" w14:textId="4DFA2A57" w:rsidR="0075281B" w:rsidRPr="00B24566" w:rsidRDefault="0075281B" w:rsidP="0075281B">
      <w:pPr>
        <w:spacing w:after="0" w:line="240" w:lineRule="auto"/>
        <w:rPr>
          <w:rFonts w:ascii="Aptos" w:hAnsi="Aptos" w:cs="Calibri"/>
          <w:i/>
          <w:iCs/>
          <w:sz w:val="18"/>
          <w:szCs w:val="18"/>
        </w:rPr>
      </w:pPr>
      <w:r w:rsidRPr="00B24566">
        <w:rPr>
          <w:rFonts w:ascii="Aptos" w:hAnsi="Aptos" w:cs="Calibri"/>
          <w:i/>
          <w:iCs/>
          <w:sz w:val="18"/>
          <w:szCs w:val="18"/>
        </w:rPr>
        <w:t xml:space="preserve">Complete </w:t>
      </w:r>
      <w:r w:rsidR="004C68EC" w:rsidRPr="00B24566">
        <w:rPr>
          <w:rFonts w:ascii="Aptos" w:hAnsi="Aptos" w:cs="Calibri"/>
          <w:i/>
          <w:iCs/>
          <w:sz w:val="18"/>
          <w:szCs w:val="18"/>
        </w:rPr>
        <w:t xml:space="preserve">the </w:t>
      </w:r>
      <w:r w:rsidRPr="00B24566">
        <w:rPr>
          <w:rFonts w:ascii="Aptos" w:hAnsi="Aptos" w:cs="Calibri"/>
          <w:i/>
          <w:iCs/>
          <w:sz w:val="18"/>
          <w:szCs w:val="18"/>
        </w:rPr>
        <w:t>following before making first phone call to patient…</w:t>
      </w:r>
    </w:p>
    <w:p w14:paraId="49D43164" w14:textId="77777777" w:rsidR="0075281B" w:rsidRPr="00B24566" w:rsidRDefault="0075281B" w:rsidP="0075281B">
      <w:pPr>
        <w:spacing w:after="0" w:line="240" w:lineRule="auto"/>
        <w:jc w:val="center"/>
        <w:rPr>
          <w:rFonts w:ascii="Aptos" w:hAnsi="Aptos" w:cs="Calibri"/>
          <w:b/>
          <w:bCs/>
          <w:sz w:val="18"/>
          <w:szCs w:val="18"/>
        </w:rPr>
      </w:pPr>
    </w:p>
    <w:p w14:paraId="0218FE15" w14:textId="7E195803" w:rsidR="0075281B" w:rsidRDefault="00B85142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203599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 w:cs="Calibri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 w:cs="Calibri"/>
          <w:sz w:val="18"/>
          <w:szCs w:val="18"/>
        </w:rPr>
        <w:t xml:space="preserve"> Confirm patient is eligible for program (needs </w:t>
      </w:r>
      <w:r w:rsidR="007E04B1" w:rsidRPr="00B24566">
        <w:rPr>
          <w:rFonts w:ascii="Aptos" w:hAnsi="Aptos" w:cs="Calibri"/>
          <w:sz w:val="18"/>
          <w:szCs w:val="18"/>
        </w:rPr>
        <w:t xml:space="preserve">CRC </w:t>
      </w:r>
      <w:r w:rsidR="004C68EC" w:rsidRPr="00B24566">
        <w:rPr>
          <w:rFonts w:ascii="Aptos" w:hAnsi="Aptos" w:cs="Calibri"/>
          <w:sz w:val="18"/>
          <w:szCs w:val="18"/>
        </w:rPr>
        <w:t>s</w:t>
      </w:r>
      <w:r w:rsidR="0075281B" w:rsidRPr="00B24566">
        <w:rPr>
          <w:rFonts w:ascii="Aptos" w:hAnsi="Aptos" w:cs="Calibri"/>
          <w:sz w:val="18"/>
          <w:szCs w:val="18"/>
        </w:rPr>
        <w:t>creening, uninsured</w:t>
      </w:r>
      <w:r w:rsidR="004C68EC" w:rsidRPr="00B24566">
        <w:rPr>
          <w:rFonts w:ascii="Aptos" w:hAnsi="Aptos" w:cs="Calibri"/>
          <w:sz w:val="18"/>
          <w:szCs w:val="18"/>
        </w:rPr>
        <w:t>/</w:t>
      </w:r>
      <w:r w:rsidR="0075281B" w:rsidRPr="00B24566">
        <w:rPr>
          <w:rFonts w:ascii="Aptos" w:hAnsi="Aptos" w:cs="Calibri"/>
          <w:sz w:val="18"/>
          <w:szCs w:val="18"/>
        </w:rPr>
        <w:t>underinsured, no symptoms).</w:t>
      </w:r>
    </w:p>
    <w:p w14:paraId="301F6B69" w14:textId="77777777" w:rsidR="003C43E5" w:rsidRPr="00B24566" w:rsidRDefault="003C43E5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</w:p>
    <w:p w14:paraId="13D80D6D" w14:textId="35B51C82" w:rsidR="0075281B" w:rsidRDefault="00B85142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22888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 w:cs="Calibri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 w:cs="Calibri"/>
          <w:sz w:val="18"/>
          <w:szCs w:val="18"/>
        </w:rPr>
        <w:t xml:space="preserve"> Review patient’s medical information, including CRC screening history and PCP referral.</w:t>
      </w:r>
    </w:p>
    <w:p w14:paraId="7E7FE5B4" w14:textId="77777777" w:rsidR="003C43E5" w:rsidRPr="00B24566" w:rsidRDefault="003C43E5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</w:p>
    <w:p w14:paraId="6287BF00" w14:textId="001375C1" w:rsidR="0075281B" w:rsidRDefault="00B85142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-7588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 w:cs="Calibri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 w:cs="Calibri"/>
          <w:sz w:val="18"/>
          <w:szCs w:val="18"/>
        </w:rPr>
        <w:t xml:space="preserve"> Document patient’s family and personal CRC history in clinic’s data system. </w:t>
      </w:r>
    </w:p>
    <w:p w14:paraId="00C49ED9" w14:textId="77777777" w:rsidR="003C43E5" w:rsidRPr="00B24566" w:rsidRDefault="003C43E5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</w:p>
    <w:p w14:paraId="0CB760E2" w14:textId="05992E61" w:rsidR="0075281B" w:rsidRDefault="00B85142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185144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 w:cs="Calibri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 w:cs="Calibri"/>
          <w:sz w:val="18"/>
          <w:szCs w:val="18"/>
        </w:rPr>
        <w:t xml:space="preserve"> Confirm patient has signed program authorization form (if applicable). </w:t>
      </w:r>
    </w:p>
    <w:p w14:paraId="581DD460" w14:textId="77777777" w:rsidR="003C43E5" w:rsidRPr="00B24566" w:rsidRDefault="003C43E5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</w:p>
    <w:p w14:paraId="720C7792" w14:textId="6094FABB" w:rsidR="0075281B" w:rsidRPr="00B24566" w:rsidRDefault="00B85142" w:rsidP="0075281B">
      <w:pPr>
        <w:spacing w:after="0" w:line="240" w:lineRule="auto"/>
        <w:contextualSpacing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-212691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 w:cs="Calibri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 w:cs="Calibri"/>
          <w:sz w:val="18"/>
          <w:szCs w:val="18"/>
        </w:rPr>
        <w:t xml:space="preserve"> Confirm patient’s primary language and arrange for translation service if needed.</w:t>
      </w:r>
    </w:p>
    <w:p w14:paraId="3F235589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5EB59FF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 xml:space="preserve">Step 1: Engagement, CRC Screening Education &amp; Barrier Assessment </w:t>
      </w:r>
    </w:p>
    <w:p w14:paraId="60E88552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34F826A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 xml:space="preserve">Call/reach patient within 5 to 7 business days of navigator assignment… </w:t>
      </w:r>
    </w:p>
    <w:p w14:paraId="7219B92B" w14:textId="77777777" w:rsidR="00ED65C9" w:rsidRPr="00B24566" w:rsidRDefault="00ED65C9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40D182A" w14:textId="4129032C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37901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Begin to establish rapport with patient.</w:t>
      </w:r>
    </w:p>
    <w:p w14:paraId="63E54002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564F00E" w14:textId="261BB1C4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67731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Review purpose of program and patient navigation process with patient. </w:t>
      </w:r>
    </w:p>
    <w:p w14:paraId="5541F28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C5A1908" w14:textId="0F7F7184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76020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Discuss purpose of completion colonoscopy and explain procedure.</w:t>
      </w:r>
    </w:p>
    <w:p w14:paraId="7BD2C29F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77F40D8" w14:textId="2732891B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00608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Ask questions to evaluate patient’s understanding of procedure/prep.</w:t>
      </w:r>
    </w:p>
    <w:p w14:paraId="7F6D84E7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7E75864" w14:textId="58C29478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99861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Review patient’s medical history and update data system as needed. </w:t>
      </w:r>
    </w:p>
    <w:p w14:paraId="71875251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136B777" w14:textId="3F48B267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96358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340" w:rsidRPr="00CB216C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5281B" w:rsidRPr="00CB216C">
        <w:rPr>
          <w:rFonts w:ascii="Aptos" w:hAnsi="Aptos"/>
          <w:sz w:val="18"/>
          <w:szCs w:val="18"/>
        </w:rPr>
        <w:t xml:space="preserve"> Work with patient to schedule colonoscopy time, date and location.</w:t>
      </w:r>
      <w:r w:rsidR="0075281B" w:rsidRPr="00B24566">
        <w:rPr>
          <w:rFonts w:ascii="Aptos" w:hAnsi="Aptos"/>
          <w:sz w:val="18"/>
          <w:szCs w:val="18"/>
        </w:rPr>
        <w:t xml:space="preserve"> </w:t>
      </w:r>
    </w:p>
    <w:p w14:paraId="6664B544" w14:textId="77777777" w:rsidR="003C43E5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5727E00" w14:textId="02646CAD" w:rsidR="004D1AE1" w:rsidRPr="005B6D4B" w:rsidRDefault="00B85142" w:rsidP="004D1AE1">
      <w:pPr>
        <w:spacing w:after="0" w:line="240" w:lineRule="auto"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-1534573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5248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715248">
        <w:rPr>
          <w:rFonts w:ascii="Aptos" w:hAnsi="Aptos" w:cs="Calibri"/>
          <w:sz w:val="18"/>
          <w:szCs w:val="18"/>
        </w:rPr>
        <w:t xml:space="preserve"> </w:t>
      </w:r>
      <w:r w:rsidR="00446E45">
        <w:rPr>
          <w:rFonts w:ascii="Aptos" w:hAnsi="Aptos" w:cs="Calibri"/>
          <w:sz w:val="18"/>
          <w:szCs w:val="18"/>
        </w:rPr>
        <w:t xml:space="preserve">Determine if </w:t>
      </w:r>
      <w:r w:rsidR="00480AC5">
        <w:rPr>
          <w:rFonts w:ascii="Aptos" w:hAnsi="Aptos" w:cs="Calibri"/>
          <w:sz w:val="18"/>
          <w:szCs w:val="18"/>
        </w:rPr>
        <w:t>patient</w:t>
      </w:r>
      <w:r w:rsidR="002E35E3">
        <w:rPr>
          <w:rFonts w:ascii="Aptos" w:hAnsi="Aptos" w:cs="Calibri"/>
          <w:sz w:val="18"/>
          <w:szCs w:val="18"/>
        </w:rPr>
        <w:t xml:space="preserve"> </w:t>
      </w:r>
      <w:r w:rsidR="000367BB">
        <w:rPr>
          <w:rFonts w:ascii="Aptos" w:hAnsi="Aptos" w:cs="Calibri"/>
          <w:sz w:val="18"/>
          <w:szCs w:val="18"/>
        </w:rPr>
        <w:t xml:space="preserve">is </w:t>
      </w:r>
      <w:r w:rsidR="00D277AD">
        <w:rPr>
          <w:rFonts w:ascii="Aptos" w:hAnsi="Aptos" w:cs="Calibri"/>
          <w:sz w:val="18"/>
          <w:szCs w:val="18"/>
        </w:rPr>
        <w:t xml:space="preserve">taking </w:t>
      </w:r>
      <w:r w:rsidR="00B25CDA">
        <w:rPr>
          <w:rFonts w:ascii="Aptos" w:hAnsi="Aptos" w:cs="Calibri"/>
          <w:sz w:val="18"/>
          <w:szCs w:val="18"/>
        </w:rPr>
        <w:t>a</w:t>
      </w:r>
      <w:r w:rsidR="004D1AE1" w:rsidRPr="005B6D4B">
        <w:rPr>
          <w:rFonts w:ascii="Aptos" w:hAnsi="Aptos" w:cs="Calibri"/>
          <w:sz w:val="18"/>
          <w:szCs w:val="18"/>
        </w:rPr>
        <w:t>nti-coagulants/</w:t>
      </w:r>
      <w:r w:rsidR="00B25CDA">
        <w:rPr>
          <w:rFonts w:ascii="Aptos" w:hAnsi="Aptos" w:cs="Calibri"/>
          <w:sz w:val="18"/>
          <w:szCs w:val="18"/>
        </w:rPr>
        <w:t>a</w:t>
      </w:r>
      <w:r w:rsidR="004D1AE1" w:rsidRPr="005B6D4B">
        <w:rPr>
          <w:rFonts w:ascii="Aptos" w:hAnsi="Aptos" w:cs="Calibri"/>
          <w:sz w:val="18"/>
          <w:szCs w:val="18"/>
        </w:rPr>
        <w:t>nti-platelets</w:t>
      </w:r>
      <w:r w:rsidR="00446E45">
        <w:rPr>
          <w:rFonts w:ascii="Aptos" w:hAnsi="Aptos" w:cs="Calibri"/>
          <w:sz w:val="18"/>
          <w:szCs w:val="18"/>
        </w:rPr>
        <w:t xml:space="preserve">, </w:t>
      </w:r>
      <w:r w:rsidR="00715248" w:rsidRPr="005B6D4B">
        <w:rPr>
          <w:rFonts w:ascii="Aptos" w:hAnsi="Aptos" w:cs="Calibri"/>
          <w:sz w:val="18"/>
          <w:szCs w:val="18"/>
        </w:rPr>
        <w:t>blood thinners (e.g., Warfarin, Eliquis, Plavix)</w:t>
      </w:r>
      <w:r w:rsidR="00715248">
        <w:rPr>
          <w:rFonts w:ascii="Aptos" w:hAnsi="Aptos" w:cs="Calibri"/>
          <w:sz w:val="18"/>
          <w:szCs w:val="18"/>
        </w:rPr>
        <w:t xml:space="preserve">, </w:t>
      </w:r>
      <w:r w:rsidR="00DB450A">
        <w:rPr>
          <w:rFonts w:ascii="Aptos" w:hAnsi="Aptos" w:cs="Calibri"/>
          <w:sz w:val="18"/>
          <w:szCs w:val="18"/>
        </w:rPr>
        <w:t>GLP-1 medications</w:t>
      </w:r>
      <w:r w:rsidR="00B25CDA">
        <w:rPr>
          <w:rFonts w:ascii="Aptos" w:hAnsi="Aptos" w:cs="Calibri"/>
          <w:sz w:val="18"/>
          <w:szCs w:val="18"/>
        </w:rPr>
        <w:t xml:space="preserve"> </w:t>
      </w:r>
      <w:r w:rsidR="009E1186">
        <w:rPr>
          <w:rFonts w:ascii="Aptos" w:hAnsi="Aptos" w:cs="Calibri"/>
          <w:sz w:val="18"/>
          <w:szCs w:val="18"/>
        </w:rPr>
        <w:t xml:space="preserve">and </w:t>
      </w:r>
      <w:r w:rsidR="00CB216C">
        <w:rPr>
          <w:rFonts w:ascii="Aptos" w:hAnsi="Aptos" w:cs="Calibri"/>
          <w:sz w:val="18"/>
          <w:szCs w:val="18"/>
        </w:rPr>
        <w:t>iron</w:t>
      </w:r>
      <w:r w:rsidR="000367BB">
        <w:rPr>
          <w:rFonts w:ascii="Aptos" w:hAnsi="Aptos" w:cs="Calibri"/>
          <w:sz w:val="18"/>
          <w:szCs w:val="18"/>
        </w:rPr>
        <w:t>/</w:t>
      </w:r>
      <w:r w:rsidR="00CB216C">
        <w:rPr>
          <w:rFonts w:ascii="Aptos" w:hAnsi="Aptos" w:cs="Calibri"/>
          <w:sz w:val="18"/>
          <w:szCs w:val="18"/>
        </w:rPr>
        <w:t xml:space="preserve">fiber </w:t>
      </w:r>
      <w:r w:rsidR="009E1186">
        <w:rPr>
          <w:rFonts w:ascii="Aptos" w:hAnsi="Aptos" w:cs="Calibri"/>
          <w:sz w:val="18"/>
          <w:szCs w:val="18"/>
        </w:rPr>
        <w:t xml:space="preserve">supplements </w:t>
      </w:r>
      <w:r w:rsidR="004D1AE1" w:rsidRPr="005B6D4B">
        <w:rPr>
          <w:rFonts w:ascii="Aptos" w:hAnsi="Aptos" w:cs="Calibri"/>
          <w:sz w:val="18"/>
          <w:szCs w:val="18"/>
        </w:rPr>
        <w:t xml:space="preserve">and </w:t>
      </w:r>
      <w:r w:rsidR="00715248">
        <w:rPr>
          <w:rFonts w:ascii="Aptos" w:hAnsi="Aptos" w:cs="Calibri"/>
          <w:sz w:val="18"/>
          <w:szCs w:val="18"/>
        </w:rPr>
        <w:t xml:space="preserve">ensure </w:t>
      </w:r>
      <w:r w:rsidR="004D1AE1" w:rsidRPr="005B6D4B">
        <w:rPr>
          <w:rFonts w:ascii="Aptos" w:hAnsi="Aptos" w:cs="Calibri"/>
          <w:sz w:val="18"/>
          <w:szCs w:val="18"/>
        </w:rPr>
        <w:t>the</w:t>
      </w:r>
      <w:r w:rsidR="006C08E6">
        <w:rPr>
          <w:rFonts w:ascii="Aptos" w:hAnsi="Aptos" w:cs="Calibri"/>
          <w:sz w:val="18"/>
          <w:szCs w:val="18"/>
        </w:rPr>
        <w:t xml:space="preserve">ir doctor has </w:t>
      </w:r>
      <w:r w:rsidR="00081089">
        <w:rPr>
          <w:rFonts w:ascii="Aptos" w:hAnsi="Aptos" w:cs="Calibri"/>
          <w:sz w:val="18"/>
          <w:szCs w:val="18"/>
        </w:rPr>
        <w:t xml:space="preserve">provided </w:t>
      </w:r>
      <w:r w:rsidR="006C08E6">
        <w:rPr>
          <w:rFonts w:ascii="Aptos" w:hAnsi="Aptos" w:cs="Calibri"/>
          <w:sz w:val="18"/>
          <w:szCs w:val="18"/>
        </w:rPr>
        <w:t>instruct</w:t>
      </w:r>
      <w:r w:rsidR="00081089">
        <w:rPr>
          <w:rFonts w:ascii="Aptos" w:hAnsi="Aptos" w:cs="Calibri"/>
          <w:sz w:val="18"/>
          <w:szCs w:val="18"/>
        </w:rPr>
        <w:t>ions on when to stop taking them</w:t>
      </w:r>
      <w:r w:rsidR="004D1AE1" w:rsidRPr="005B6D4B">
        <w:rPr>
          <w:rFonts w:ascii="Aptos" w:hAnsi="Aptos" w:cs="Calibri"/>
          <w:sz w:val="18"/>
          <w:szCs w:val="18"/>
        </w:rPr>
        <w:t>.</w:t>
      </w:r>
    </w:p>
    <w:p w14:paraId="52439D71" w14:textId="77777777" w:rsidR="004D1AE1" w:rsidRPr="00B24566" w:rsidRDefault="004D1AE1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B29207A" w14:textId="4635F00C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409459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Verify patient has written colonoscopy prep instructions in primary language. </w:t>
      </w:r>
    </w:p>
    <w:p w14:paraId="2B473BC9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3CFD6C4" w14:textId="1A6A431A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778942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Provide patient with your phone number and endoscopy site address/phone number. </w:t>
      </w:r>
    </w:p>
    <w:p w14:paraId="6EDD0E3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76EED26" w14:textId="5A08E126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253428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Determine how patient should receive bowel prep (e.g., picked up at clinic, shipped to home, approach if homeless).</w:t>
      </w:r>
    </w:p>
    <w:p w14:paraId="16537F00" w14:textId="77777777" w:rsidR="00886312" w:rsidRPr="00B24566" w:rsidRDefault="00886312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58CC3BC" w14:textId="1692CC8E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07612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Determine best time of day and phone number to contact patient.</w:t>
      </w:r>
    </w:p>
    <w:p w14:paraId="2EA21AD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43E0A18" w14:textId="18BE10C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883564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Obtain emergency contact name and phone number and record in data system. </w:t>
      </w:r>
    </w:p>
    <w:p w14:paraId="44815618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B160BDE" w14:textId="4E961D59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547986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Evaluate barriers (e.g., transportation) and discuss ways to overcome them with patient.</w:t>
      </w:r>
    </w:p>
    <w:p w14:paraId="4E57AF0C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7D212A0" w14:textId="6FF0B99E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870752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Set time/date for next call and encourage patient to contact you sooner if needed. </w:t>
      </w:r>
    </w:p>
    <w:p w14:paraId="412148D6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4F402E0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101F09A5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1C1B03F" w14:textId="010DDDE2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305749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Update notes in data system.</w:t>
      </w:r>
    </w:p>
    <w:p w14:paraId="6C9D451E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E93284B" w14:textId="0C05E7C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21894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Document patient barriers and ways to overcome them in data system. </w:t>
      </w:r>
    </w:p>
    <w:p w14:paraId="6758EB20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E7DA30E" w14:textId="44C7B8FC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86136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If applicable, complete Colonoscopy Referral Form (patient contact information, indication for colonoscopy, medical history, risk factors, medications) for GI/Surgeon perform</w:t>
      </w:r>
      <w:r w:rsidR="00D96AB2">
        <w:rPr>
          <w:rFonts w:ascii="Aptos" w:hAnsi="Aptos"/>
          <w:sz w:val="18"/>
          <w:szCs w:val="18"/>
        </w:rPr>
        <w:t>ing</w:t>
      </w:r>
      <w:r w:rsidR="0075281B" w:rsidRPr="00B24566">
        <w:rPr>
          <w:rFonts w:ascii="Aptos" w:hAnsi="Aptos"/>
          <w:sz w:val="18"/>
          <w:szCs w:val="18"/>
        </w:rPr>
        <w:t xml:space="preserve"> colonoscopy to determine if patient can skip consultation. </w:t>
      </w:r>
    </w:p>
    <w:p w14:paraId="3029A5D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4E539D0" w14:textId="628BD0D9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3860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Record how patient will receive bowel prep (e.g., pick up at clinic, shipped to home, other approach if homeless).</w:t>
      </w:r>
    </w:p>
    <w:p w14:paraId="3B9B5AFA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8E79F6D" w14:textId="033A805E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10425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81B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75281B" w:rsidRPr="00B24566">
        <w:rPr>
          <w:rFonts w:ascii="Aptos" w:hAnsi="Aptos"/>
          <w:sz w:val="18"/>
          <w:szCs w:val="18"/>
        </w:rPr>
        <w:t xml:space="preserve"> Record time, date and location of colonoscopy.</w:t>
      </w:r>
    </w:p>
    <w:p w14:paraId="48DC01A6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B380A1B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>Step 2: Prep Education &amp; Barrier Resolution</w:t>
      </w:r>
    </w:p>
    <w:p w14:paraId="6FE88E9D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7B410F3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 xml:space="preserve">Call/reach patient at least 5 to 7 days prior to the procedure… </w:t>
      </w:r>
    </w:p>
    <w:p w14:paraId="61FB141D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83F9491" w14:textId="61EDBAF0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292105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Continue to build trust with patient.</w:t>
      </w:r>
    </w:p>
    <w:p w14:paraId="16D314ED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A337E6E" w14:textId="3105CDA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17353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colonoscopy time, date and location.</w:t>
      </w:r>
    </w:p>
    <w:p w14:paraId="52215EA2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4861042" w14:textId="46AF0177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49448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Remind patient how they will receive bowel prep, review bowel prep instructions, ID bowel prep barriers and assess patient’s understanding of bowel prep by asking questions. </w:t>
      </w:r>
    </w:p>
    <w:p w14:paraId="3BD45C46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62AAD11" w14:textId="42D819DB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53514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Encourage patient to read ASGE Understanding Colorectal Cancer Screening &amp; ASGE Understanding Colonoscopy brochures in electronic or printed format.  </w:t>
      </w:r>
    </w:p>
    <w:p w14:paraId="4EBF644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E3E06AC" w14:textId="05E91632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77331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has escort to/from procedure and help with transportation, if needed, and provide financial aid for gasoline card or rideshare, if applicable.</w:t>
      </w:r>
    </w:p>
    <w:p w14:paraId="19A2FCDB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C92AF61" w14:textId="70696CE3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696741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patient’s emergency contact person, including name and phone number.</w:t>
      </w:r>
    </w:p>
    <w:p w14:paraId="4FE98C96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25EED3C" w14:textId="1A447A10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193300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S</w:t>
      </w:r>
      <w:r w:rsidR="005410A1" w:rsidRPr="00B24566">
        <w:rPr>
          <w:rFonts w:ascii="Aptos" w:hAnsi="Aptos"/>
          <w:sz w:val="18"/>
          <w:szCs w:val="18"/>
        </w:rPr>
        <w:t xml:space="preserve">chedule </w:t>
      </w:r>
      <w:r w:rsidR="0075281B" w:rsidRPr="00B24566">
        <w:rPr>
          <w:rFonts w:ascii="Aptos" w:hAnsi="Aptos"/>
          <w:sz w:val="18"/>
          <w:szCs w:val="18"/>
        </w:rPr>
        <w:t>next call and encourage patient to contact you sooner if needed.</w:t>
      </w:r>
    </w:p>
    <w:p w14:paraId="4EBFFE33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687B77B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0F96B211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339FB7D" w14:textId="2D5ABB4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220437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Update notes in data system, including new barriers, ways to overcome barriers, changes in details about colonoscopy appointment and time/date of next call.</w:t>
      </w:r>
    </w:p>
    <w:p w14:paraId="5613482D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2719E90" w14:textId="3E81D8F9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347715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Document that you encouraged patient to contact you sooner if needed. </w:t>
      </w:r>
    </w:p>
    <w:p w14:paraId="6560C856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BDCBDF9" w14:textId="166D8D3E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297447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Document any questions patient has to be revisited on next call. </w:t>
      </w:r>
    </w:p>
    <w:p w14:paraId="0E6F568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E70D41F" w14:textId="03D053A0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936289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A6C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472A6C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List ways/resources to overcome barriers/medical issues to discuss on next call.</w:t>
      </w:r>
    </w:p>
    <w:p w14:paraId="098691DE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A9694A5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 xml:space="preserve">Step 3: Prep Review &amp; Re-addressing Barriers </w:t>
      </w:r>
    </w:p>
    <w:p w14:paraId="4DD12ABF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C61D30D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 xml:space="preserve">Call/reach patient 1 to 2 days prior to bowel prep… </w:t>
      </w:r>
    </w:p>
    <w:p w14:paraId="7FEA889D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387E8A4" w14:textId="0E2D4FE0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514687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received bowel prep and understands instructions.</w:t>
      </w:r>
    </w:p>
    <w:p w14:paraId="77F53B1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BB7E2B6" w14:textId="4986B878" w:rsidR="00013EDA" w:rsidRPr="00BB2CB5" w:rsidRDefault="00B85142" w:rsidP="00013EDA">
      <w:pPr>
        <w:spacing w:after="0" w:line="240" w:lineRule="auto"/>
        <w:rPr>
          <w:rFonts w:ascii="Aptos" w:hAnsi="Aptos" w:cs="Calibri"/>
          <w:color w:val="EE0000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94006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Discuss patient’s diet day before/day of procedure and review bowel prep process.</w:t>
      </w:r>
      <w:r w:rsidR="001A0D90">
        <w:rPr>
          <w:rFonts w:ascii="Aptos" w:hAnsi="Aptos"/>
          <w:sz w:val="18"/>
          <w:szCs w:val="18"/>
        </w:rPr>
        <w:t xml:space="preserve"> </w:t>
      </w:r>
    </w:p>
    <w:p w14:paraId="102D7A42" w14:textId="77777777" w:rsidR="00013EDA" w:rsidRPr="00B24566" w:rsidRDefault="00013EDA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E80E643" w14:textId="616FBB8B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26878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Review morning-of-procedure instructions, including when to stop taking bowel prep.</w:t>
      </w:r>
    </w:p>
    <w:p w14:paraId="41170286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20E67FD" w14:textId="167AAF2C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62899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Revisit barriers and questions from last call with patient.</w:t>
      </w:r>
    </w:p>
    <w:p w14:paraId="6EB68AD5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DB831F9" w14:textId="3F03082E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53674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has escort to/from procedure and help with transportation, if needed, and provide financial aid for gasoline card or rideshare, if applicable.</w:t>
      </w:r>
    </w:p>
    <w:p w14:paraId="48D089D0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E61E7DC" w14:textId="3FF0904A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173406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Remind patient to contact you if they need to cancel</w:t>
      </w:r>
      <w:r w:rsidR="001A4CBB" w:rsidRPr="00B24566">
        <w:rPr>
          <w:rFonts w:ascii="Aptos" w:hAnsi="Aptos"/>
          <w:sz w:val="18"/>
          <w:szCs w:val="18"/>
        </w:rPr>
        <w:t>/</w:t>
      </w:r>
      <w:r w:rsidR="0075281B" w:rsidRPr="00B24566">
        <w:rPr>
          <w:rFonts w:ascii="Aptos" w:hAnsi="Aptos"/>
          <w:sz w:val="18"/>
          <w:szCs w:val="18"/>
        </w:rPr>
        <w:t xml:space="preserve">reschedule procedure or if they have questions about bowel prep/procedure – including after hours. </w:t>
      </w:r>
    </w:p>
    <w:p w14:paraId="59C72DF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55D9E12" w14:textId="1A22E17F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49284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Schedule next call with patient and encourage them to contact you sooner if needed.</w:t>
      </w:r>
    </w:p>
    <w:p w14:paraId="4385E651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2E179BC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1F07DFA4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C1B4EDB" w14:textId="7B589D17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00358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Update your notes in data system.</w:t>
      </w:r>
    </w:p>
    <w:p w14:paraId="61A702CD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EACDB7D" w14:textId="118F8454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405349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Document any new patient barriers.</w:t>
      </w:r>
    </w:p>
    <w:p w14:paraId="186CF92B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79FA749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 xml:space="preserve">Step 4: Assessment of Prep &amp; Confirmation of Colonoscopy Details </w:t>
      </w:r>
    </w:p>
    <w:p w14:paraId="32E16BFE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CF8CC43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>Call/reach patient or leave voice mail evening before procedure...</w:t>
      </w:r>
    </w:p>
    <w:p w14:paraId="3FC0E9C7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6D53D0D" w14:textId="7550453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388382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Discuss bowel prep progress and review next morning’s bowel prep and diet. </w:t>
      </w:r>
    </w:p>
    <w:p w14:paraId="6ABFED60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D93F9AF" w14:textId="237BEA7B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846516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Answer questions, provide support and offer strategies to complete bowel prep/barriers. </w:t>
      </w:r>
    </w:p>
    <w:p w14:paraId="58175731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0DE7FDF" w14:textId="63DF3DA2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340195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time of colonoscopy and name and address of endoscopy center.</w:t>
      </w:r>
    </w:p>
    <w:p w14:paraId="3E21AED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2DC6AED" w14:textId="2744CF02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205067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has escort to/from procedure and help with transportation, if needed, and provide  financial aid for a gasoline card or rideshare, if applicable.</w:t>
      </w:r>
    </w:p>
    <w:p w14:paraId="1348758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CFEC290" w14:textId="1A245905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549992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has your phone number and encourage them to call you if they need to cancel</w:t>
      </w:r>
      <w:r w:rsidR="006B26BC" w:rsidRPr="00B24566">
        <w:rPr>
          <w:rFonts w:ascii="Aptos" w:hAnsi="Aptos"/>
          <w:sz w:val="18"/>
          <w:szCs w:val="18"/>
        </w:rPr>
        <w:t>/</w:t>
      </w:r>
      <w:r w:rsidR="0075281B" w:rsidRPr="00B24566">
        <w:rPr>
          <w:rFonts w:ascii="Aptos" w:hAnsi="Aptos"/>
          <w:sz w:val="18"/>
          <w:szCs w:val="18"/>
        </w:rPr>
        <w:t>reschedule procedure or if they have questions about bowel prep/procedure</w:t>
      </w:r>
      <w:r w:rsidR="006B26BC" w:rsidRPr="00B24566">
        <w:rPr>
          <w:rFonts w:ascii="Aptos" w:hAnsi="Aptos"/>
          <w:sz w:val="18"/>
          <w:szCs w:val="18"/>
        </w:rPr>
        <w:t xml:space="preserve"> –</w:t>
      </w:r>
      <w:r w:rsidR="0075281B" w:rsidRPr="00B24566">
        <w:rPr>
          <w:rFonts w:ascii="Aptos" w:hAnsi="Aptos"/>
          <w:sz w:val="18"/>
          <w:szCs w:val="18"/>
        </w:rPr>
        <w:t xml:space="preserve"> including after hours.</w:t>
      </w:r>
    </w:p>
    <w:p w14:paraId="370067A8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47AFE8F" w14:textId="17433429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468427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Let patient know that you will call them </w:t>
      </w:r>
      <w:r w:rsidR="00F10C1F" w:rsidRPr="00B24566">
        <w:rPr>
          <w:rFonts w:ascii="Aptos" w:hAnsi="Aptos"/>
          <w:sz w:val="18"/>
          <w:szCs w:val="18"/>
        </w:rPr>
        <w:t xml:space="preserve">the </w:t>
      </w:r>
      <w:r w:rsidR="0075281B" w:rsidRPr="00B24566">
        <w:rPr>
          <w:rFonts w:ascii="Aptos" w:hAnsi="Aptos"/>
          <w:sz w:val="18"/>
          <w:szCs w:val="18"/>
        </w:rPr>
        <w:t>day after procedure.</w:t>
      </w:r>
    </w:p>
    <w:p w14:paraId="6D84822C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F82C41A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26A9E580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ED620FC" w14:textId="5CEE8825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787891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Update notes data system.</w:t>
      </w:r>
    </w:p>
    <w:p w14:paraId="57BC5A4F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FE15EB7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 xml:space="preserve">Step 5: Day of Colonoscopy </w:t>
      </w:r>
    </w:p>
    <w:p w14:paraId="33FB8067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279B4E0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 xml:space="preserve">Call/reach patient or leave voice mail on day of colonoscopy… </w:t>
      </w:r>
    </w:p>
    <w:p w14:paraId="221CDDD4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876C96F" w14:textId="199C7743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42788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Obtain information about patient’s experience and any challenges.</w:t>
      </w:r>
    </w:p>
    <w:p w14:paraId="667455EB" w14:textId="77777777" w:rsidR="0034048A" w:rsidRDefault="0034048A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0A6CB11" w14:textId="4DE8C2F4" w:rsidR="0034048A" w:rsidRPr="0034048A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-1407219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48A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34048A">
        <w:rPr>
          <w:rFonts w:ascii="Aptos" w:hAnsi="Aptos" w:cs="Calibri"/>
          <w:sz w:val="18"/>
          <w:szCs w:val="18"/>
        </w:rPr>
        <w:t xml:space="preserve"> </w:t>
      </w:r>
      <w:r w:rsidR="0034048A" w:rsidRPr="0034048A">
        <w:rPr>
          <w:rFonts w:ascii="Aptos" w:hAnsi="Aptos" w:cs="Calibri"/>
          <w:sz w:val="18"/>
          <w:szCs w:val="18"/>
        </w:rPr>
        <w:t>Ask patient if their output is clear, yellowish liquid (like urine or apple juice). If it is still dark or contains solid material, the prep is incomplete</w:t>
      </w:r>
      <w:r w:rsidR="00A92769">
        <w:rPr>
          <w:rFonts w:ascii="Aptos" w:hAnsi="Aptos" w:cs="Calibri"/>
          <w:sz w:val="18"/>
          <w:szCs w:val="18"/>
        </w:rPr>
        <w:t xml:space="preserve"> and you may need to </w:t>
      </w:r>
      <w:r w:rsidR="0034048A" w:rsidRPr="0034048A">
        <w:rPr>
          <w:rFonts w:ascii="Aptos" w:hAnsi="Aptos" w:cs="Calibri"/>
          <w:sz w:val="18"/>
          <w:szCs w:val="18"/>
        </w:rPr>
        <w:t>contact the clinic for further instructions before the patient leaves home</w:t>
      </w:r>
      <w:r w:rsidR="00A92769">
        <w:rPr>
          <w:rFonts w:ascii="Aptos" w:hAnsi="Aptos" w:cs="Calibri"/>
          <w:sz w:val="18"/>
          <w:szCs w:val="18"/>
        </w:rPr>
        <w:t>.</w:t>
      </w:r>
    </w:p>
    <w:p w14:paraId="7191A5EE" w14:textId="77777777" w:rsidR="003C43E5" w:rsidRPr="00F257A4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04D1744" w14:textId="4814D60F" w:rsidR="004F67F1" w:rsidRPr="00F257A4" w:rsidRDefault="00B85142" w:rsidP="0075281B">
      <w:pPr>
        <w:spacing w:after="0" w:line="240" w:lineRule="auto"/>
        <w:rPr>
          <w:rFonts w:ascii="Aptos" w:hAnsi="Aptos" w:cs="Calibri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355005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F1" w:rsidRPr="00F257A4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4F67F1" w:rsidRPr="00F257A4">
        <w:rPr>
          <w:rFonts w:ascii="Aptos" w:hAnsi="Aptos" w:cs="Calibri"/>
          <w:sz w:val="18"/>
          <w:szCs w:val="18"/>
        </w:rPr>
        <w:t xml:space="preserve"> Ask patient </w:t>
      </w:r>
      <w:r w:rsidR="00F257A4" w:rsidRPr="00F257A4">
        <w:rPr>
          <w:rFonts w:ascii="Aptos" w:hAnsi="Aptos" w:cs="Calibri"/>
          <w:sz w:val="18"/>
          <w:szCs w:val="18"/>
        </w:rPr>
        <w:t xml:space="preserve">if they are </w:t>
      </w:r>
      <w:r w:rsidR="004F67F1" w:rsidRPr="00F257A4">
        <w:rPr>
          <w:rFonts w:ascii="Aptos" w:hAnsi="Aptos" w:cs="Calibri"/>
          <w:sz w:val="18"/>
          <w:szCs w:val="18"/>
        </w:rPr>
        <w:t>anxiety</w:t>
      </w:r>
      <w:r w:rsidR="00F257A4" w:rsidRPr="00F257A4">
        <w:rPr>
          <w:rFonts w:ascii="Aptos" w:hAnsi="Aptos" w:cs="Calibri"/>
          <w:sz w:val="18"/>
          <w:szCs w:val="18"/>
        </w:rPr>
        <w:t xml:space="preserve"> level (which can </w:t>
      </w:r>
      <w:r w:rsidR="004F67F1" w:rsidRPr="00F257A4">
        <w:rPr>
          <w:rFonts w:ascii="Aptos" w:hAnsi="Aptos" w:cs="Calibri"/>
          <w:sz w:val="18"/>
          <w:szCs w:val="18"/>
        </w:rPr>
        <w:t xml:space="preserve">improve </w:t>
      </w:r>
      <w:r w:rsidR="00F257A4" w:rsidRPr="00F257A4">
        <w:rPr>
          <w:rFonts w:ascii="Aptos" w:hAnsi="Aptos" w:cs="Calibri"/>
          <w:sz w:val="18"/>
          <w:szCs w:val="18"/>
        </w:rPr>
        <w:t>the</w:t>
      </w:r>
      <w:r w:rsidR="004F67F1" w:rsidRPr="00F257A4">
        <w:rPr>
          <w:rFonts w:ascii="Aptos" w:hAnsi="Aptos" w:cs="Calibri"/>
          <w:sz w:val="18"/>
          <w:szCs w:val="18"/>
        </w:rPr>
        <w:t xml:space="preserve"> "show rate" for nervous patients</w:t>
      </w:r>
      <w:r w:rsidR="00F257A4" w:rsidRPr="00F257A4">
        <w:rPr>
          <w:rFonts w:ascii="Aptos" w:hAnsi="Aptos" w:cs="Calibri"/>
          <w:sz w:val="18"/>
          <w:szCs w:val="18"/>
        </w:rPr>
        <w:t>)</w:t>
      </w:r>
      <w:r w:rsidR="004F67F1" w:rsidRPr="00F257A4">
        <w:rPr>
          <w:rFonts w:ascii="Aptos" w:hAnsi="Aptos" w:cs="Calibri"/>
          <w:sz w:val="18"/>
          <w:szCs w:val="18"/>
        </w:rPr>
        <w:t>.</w:t>
      </w:r>
    </w:p>
    <w:p w14:paraId="4D2633A5" w14:textId="77777777" w:rsidR="004F67F1" w:rsidRPr="00B24566" w:rsidRDefault="004F67F1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01A82BD" w14:textId="2CC4C346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8487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If you leave voice mail message, ask patient to call you back when they can.</w:t>
      </w:r>
    </w:p>
    <w:p w14:paraId="0180C2FD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4165736" w14:textId="53B92B2D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19680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CF0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550CF0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Provide information and support if needed based on patient’s colonoscopy experience.</w:t>
      </w:r>
    </w:p>
    <w:p w14:paraId="7D0D6C64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81CA88E" w14:textId="1384165F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283125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Notify PCP and GI/surgeon about any complications patient reports.</w:t>
      </w:r>
    </w:p>
    <w:p w14:paraId="46E2B7C6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E7B25AF" w14:textId="4D5AE7FE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210139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Set time/date of next call and encourage patient to contact you sooner if needed.</w:t>
      </w:r>
    </w:p>
    <w:p w14:paraId="256152BD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1AFDDED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72E18897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141EB3C" w14:textId="0FF518B7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08441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Update notes in data system. </w:t>
      </w:r>
    </w:p>
    <w:p w14:paraId="68EA49AA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F18FC09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>Preparation for Step 6</w:t>
      </w:r>
    </w:p>
    <w:p w14:paraId="7C89DA14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F80385C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>Complete before last call to patient – 2 to 4 weeks after colonoscopy…</w:t>
      </w:r>
    </w:p>
    <w:p w14:paraId="04FF0E72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47D9E9E7" w14:textId="76A66144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087881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If applicable, verify </w:t>
      </w:r>
      <w:r w:rsidR="000600EA" w:rsidRPr="00B24566">
        <w:rPr>
          <w:rFonts w:ascii="Aptos" w:hAnsi="Aptos"/>
          <w:sz w:val="18"/>
          <w:szCs w:val="18"/>
        </w:rPr>
        <w:t xml:space="preserve">that </w:t>
      </w:r>
      <w:r w:rsidR="0075281B" w:rsidRPr="00B24566">
        <w:rPr>
          <w:rFonts w:ascii="Aptos" w:hAnsi="Aptos"/>
          <w:sz w:val="18"/>
          <w:szCs w:val="18"/>
        </w:rPr>
        <w:t xml:space="preserve">operative and pathology reports available and that follow-up recommendations have been established and sent to patient; if not, discuss with patient’s endoscopist, endoscopy center or PCP as needed. </w:t>
      </w:r>
    </w:p>
    <w:p w14:paraId="5A27065E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DEF2F7E" w14:textId="676A3723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56291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Verify patient and PCP received colonoscopy results and recommendations for follow-up; if not, discuss with endoscopist or applicable practice staff or endoscopy center. </w:t>
      </w:r>
    </w:p>
    <w:p w14:paraId="08BA96BB" w14:textId="77777777" w:rsidR="003C43E5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C9E861B" w14:textId="77777777" w:rsidR="003D4A6F" w:rsidRPr="003A5277" w:rsidRDefault="00B85142" w:rsidP="003D4A6F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 w:cs="Calibri"/>
            <w:sz w:val="18"/>
            <w:szCs w:val="18"/>
          </w:rPr>
          <w:id w:val="-25953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A6F" w:rsidRPr="003A5277">
            <w:rPr>
              <w:rFonts w:ascii="MS Gothic" w:eastAsia="MS Gothic" w:hAnsi="MS Gothic" w:cs="Calibri" w:hint="eastAsia"/>
              <w:sz w:val="18"/>
              <w:szCs w:val="18"/>
            </w:rPr>
            <w:t>☐</w:t>
          </w:r>
        </w:sdtContent>
      </w:sdt>
      <w:r w:rsidR="003D4A6F" w:rsidRPr="003A5277">
        <w:rPr>
          <w:rFonts w:ascii="Aptos" w:hAnsi="Aptos" w:cs="Calibri"/>
          <w:sz w:val="18"/>
          <w:szCs w:val="18"/>
        </w:rPr>
        <w:t xml:space="preserve"> Confirm PCP has reviewed (vs. receive</w:t>
      </w:r>
      <w:r w:rsidR="003D4A6F">
        <w:rPr>
          <w:rFonts w:ascii="Aptos" w:hAnsi="Aptos" w:cs="Calibri"/>
          <w:sz w:val="18"/>
          <w:szCs w:val="18"/>
        </w:rPr>
        <w:t>d</w:t>
      </w:r>
      <w:r w:rsidR="003D4A6F" w:rsidRPr="003A5277">
        <w:rPr>
          <w:rFonts w:ascii="Aptos" w:hAnsi="Aptos" w:cs="Calibri"/>
          <w:sz w:val="18"/>
          <w:szCs w:val="18"/>
        </w:rPr>
        <w:t xml:space="preserve">) </w:t>
      </w:r>
      <w:r w:rsidR="003D4A6F">
        <w:rPr>
          <w:rFonts w:ascii="Aptos" w:hAnsi="Aptos" w:cs="Calibri"/>
          <w:sz w:val="18"/>
          <w:szCs w:val="18"/>
        </w:rPr>
        <w:t xml:space="preserve">colonoscopy results </w:t>
      </w:r>
      <w:r w:rsidR="003D4A6F" w:rsidRPr="003A5277">
        <w:rPr>
          <w:rFonts w:ascii="Aptos" w:hAnsi="Aptos" w:cs="Calibri"/>
          <w:sz w:val="18"/>
          <w:szCs w:val="18"/>
        </w:rPr>
        <w:t>to ensure any necessary follow-up care is initiated.</w:t>
      </w:r>
    </w:p>
    <w:p w14:paraId="62A3AFDC" w14:textId="77777777" w:rsidR="003D4A6F" w:rsidRPr="00B24566" w:rsidRDefault="003D4A6F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BFDAFD2" w14:textId="70D21F9D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648405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If applicable, work with applicable physicians, allied health care professionals and social workers to help patient access care they need beyond scope of program (e.g., emergency Medicaid for a resection).  </w:t>
      </w:r>
    </w:p>
    <w:p w14:paraId="45EA46D8" w14:textId="77777777" w:rsidR="003C43E5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6EBCAE14" w14:textId="3A7055D7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534784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Let provider know if follow-up is needed to address discrepancy between recommended interval for screening or surveillance and guidelines, missing information or lack of a follow-up recommendation.</w:t>
      </w:r>
    </w:p>
    <w:p w14:paraId="576F2954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E91634A" w14:textId="77777777" w:rsidR="0075281B" w:rsidRPr="00B24566" w:rsidRDefault="0075281B" w:rsidP="0075281B">
      <w:pPr>
        <w:spacing w:after="0" w:line="240" w:lineRule="auto"/>
        <w:rPr>
          <w:rFonts w:ascii="Aptos" w:hAnsi="Aptos"/>
          <w:b/>
          <w:bCs/>
          <w:sz w:val="18"/>
          <w:szCs w:val="18"/>
        </w:rPr>
      </w:pPr>
      <w:r w:rsidRPr="00B24566">
        <w:rPr>
          <w:rFonts w:ascii="Aptos" w:hAnsi="Aptos"/>
          <w:b/>
          <w:bCs/>
          <w:sz w:val="18"/>
          <w:szCs w:val="18"/>
        </w:rPr>
        <w:t xml:space="preserve">Step 6: Follow-Up &amp; Patient’s Understanding of Results </w:t>
      </w:r>
    </w:p>
    <w:p w14:paraId="0A9AFDAE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702AFFC" w14:textId="77777777" w:rsidR="0075281B" w:rsidRPr="00B24566" w:rsidRDefault="0075281B" w:rsidP="0075281B">
      <w:pPr>
        <w:spacing w:after="0" w:line="240" w:lineRule="auto"/>
        <w:rPr>
          <w:rFonts w:ascii="Aptos" w:hAnsi="Aptos"/>
          <w:i/>
          <w:iCs/>
          <w:sz w:val="18"/>
          <w:szCs w:val="18"/>
        </w:rPr>
      </w:pPr>
      <w:r w:rsidRPr="00B24566">
        <w:rPr>
          <w:rFonts w:ascii="Aptos" w:hAnsi="Aptos"/>
          <w:i/>
          <w:iCs/>
          <w:sz w:val="18"/>
          <w:szCs w:val="18"/>
        </w:rPr>
        <w:t>Once above steps completed (ideally 2 to 4 weeks after procedure)…</w:t>
      </w:r>
    </w:p>
    <w:p w14:paraId="3D264418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000F15C7" w14:textId="6F797081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1877575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received and understands colonoscopy results by letter or phone call.</w:t>
      </w:r>
    </w:p>
    <w:p w14:paraId="46A5A8AA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5DC32A97" w14:textId="65220FAF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311863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If patient hasn’t received colonoscopy results, work with PCP or endoscopy center to send results to patient and then follow-up with patient to confirm results have been received – keeping in mind </w:t>
      </w:r>
      <w:r w:rsidR="0075281B" w:rsidRPr="00B24566">
        <w:rPr>
          <w:rFonts w:ascii="Aptos" w:hAnsi="Aptos"/>
          <w:i/>
          <w:iCs/>
          <w:sz w:val="18"/>
          <w:szCs w:val="18"/>
        </w:rPr>
        <w:t>navigators should never communicate results of  colonoscopy to patient</w:t>
      </w:r>
      <w:r w:rsidR="0075281B" w:rsidRPr="00B24566">
        <w:rPr>
          <w:rFonts w:ascii="Aptos" w:hAnsi="Aptos"/>
          <w:sz w:val="18"/>
          <w:szCs w:val="18"/>
        </w:rPr>
        <w:t xml:space="preserve">. </w:t>
      </w:r>
    </w:p>
    <w:p w14:paraId="433068A3" w14:textId="77777777" w:rsidR="003C43E5" w:rsidRPr="00B24566" w:rsidRDefault="003C43E5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345BEA5" w14:textId="2DC37A54" w:rsidR="0075281B" w:rsidRPr="00B24566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0666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Confirm patient understands when they should have next colonoscopy and underscore importance of future screening</w:t>
      </w:r>
      <w:r w:rsidR="00371CED" w:rsidRPr="00B24566">
        <w:rPr>
          <w:rFonts w:ascii="Aptos" w:hAnsi="Aptos"/>
          <w:sz w:val="18"/>
          <w:szCs w:val="18"/>
        </w:rPr>
        <w:t>/</w:t>
      </w:r>
      <w:r w:rsidR="0075281B" w:rsidRPr="00B24566">
        <w:rPr>
          <w:rFonts w:ascii="Aptos" w:hAnsi="Aptos"/>
          <w:sz w:val="18"/>
          <w:szCs w:val="18"/>
        </w:rPr>
        <w:t>surveillance colonoscopies and encourage them to encourage their family members to get screened for CRC.</w:t>
      </w:r>
    </w:p>
    <w:p w14:paraId="45AF949C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BE50840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  <w:r w:rsidRPr="00B24566">
        <w:rPr>
          <w:rFonts w:ascii="Aptos" w:hAnsi="Aptos"/>
          <w:sz w:val="18"/>
          <w:szCs w:val="18"/>
        </w:rPr>
        <w:t>Navigator Follow-Up…</w:t>
      </w:r>
    </w:p>
    <w:p w14:paraId="1C7A6874" w14:textId="77777777" w:rsidR="0075281B" w:rsidRPr="00B24566" w:rsidRDefault="0075281B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F05DE85" w14:textId="70A7E96B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573164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Update your notes in data system.</w:t>
      </w:r>
    </w:p>
    <w:p w14:paraId="05B83729" w14:textId="77777777" w:rsidR="001B2E02" w:rsidRPr="00B24566" w:rsidRDefault="001B2E02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3F364685" w14:textId="74B29CE9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170338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Record all calls and plans in data system.</w:t>
      </w:r>
    </w:p>
    <w:p w14:paraId="41CC3182" w14:textId="77777777" w:rsidR="001B2E02" w:rsidRPr="00B24566" w:rsidRDefault="001B2E02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203C2A9E" w14:textId="033A9E58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-3754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162AB4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 xml:space="preserve">Ask patient for feedback about experience/program. </w:t>
      </w:r>
    </w:p>
    <w:p w14:paraId="381FF80D" w14:textId="77777777" w:rsidR="001B2E02" w:rsidRPr="00B24566" w:rsidRDefault="001B2E02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7B12AFE8" w14:textId="7C5B35FD" w:rsidR="0075281B" w:rsidRDefault="00B85142" w:rsidP="0075281B">
      <w:pPr>
        <w:spacing w:after="0" w:line="240" w:lineRule="auto"/>
        <w:rPr>
          <w:rFonts w:ascii="Aptos" w:hAnsi="Aptos"/>
          <w:sz w:val="18"/>
          <w:szCs w:val="18"/>
        </w:rPr>
      </w:pPr>
      <w:sdt>
        <w:sdtPr>
          <w:rPr>
            <w:rFonts w:ascii="Aptos" w:hAnsi="Aptos"/>
            <w:sz w:val="18"/>
            <w:szCs w:val="18"/>
          </w:rPr>
          <w:id w:val="553740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AB4" w:rsidRPr="00B24566">
            <w:rPr>
              <w:rFonts w:ascii="Aptos" w:eastAsia="MS Gothic" w:hAnsi="Aptos"/>
              <w:sz w:val="18"/>
              <w:szCs w:val="18"/>
            </w:rPr>
            <w:t>☐</w:t>
          </w:r>
        </w:sdtContent>
      </w:sdt>
      <w:r w:rsidR="00994197" w:rsidRPr="00B24566">
        <w:rPr>
          <w:rFonts w:ascii="Aptos" w:hAnsi="Aptos"/>
          <w:sz w:val="18"/>
          <w:szCs w:val="18"/>
        </w:rPr>
        <w:t xml:space="preserve"> </w:t>
      </w:r>
      <w:r w:rsidR="0075281B" w:rsidRPr="00B24566">
        <w:rPr>
          <w:rFonts w:ascii="Aptos" w:hAnsi="Aptos"/>
          <w:sz w:val="18"/>
          <w:szCs w:val="18"/>
        </w:rPr>
        <w:t>Encourage patient to complete survey or conduct brief phone interview to get feedback on patient navigation, screening test and completion colonoscopy.</w:t>
      </w:r>
    </w:p>
    <w:p w14:paraId="6C3FD389" w14:textId="77777777" w:rsidR="00ED0994" w:rsidRDefault="00ED0994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p w14:paraId="1D42CC6C" w14:textId="77777777" w:rsidR="00ED0994" w:rsidRPr="00ED0994" w:rsidRDefault="00ED0994" w:rsidP="00ED0994">
      <w:pPr>
        <w:spacing w:after="0" w:line="240" w:lineRule="auto"/>
        <w:rPr>
          <w:rFonts w:ascii="Aptos" w:hAnsi="Aptos" w:cs="Calibri"/>
          <w:i/>
          <w:iCs/>
          <w:sz w:val="18"/>
          <w:szCs w:val="18"/>
        </w:rPr>
      </w:pPr>
      <w:r w:rsidRPr="00ED0994">
        <w:rPr>
          <w:rFonts w:ascii="Aptos" w:hAnsi="Aptos" w:cs="Calibri"/>
          <w:i/>
          <w:iCs/>
          <w:sz w:val="18"/>
          <w:szCs w:val="18"/>
        </w:rPr>
        <w:t>These protocols include excerpts from the New Hampshire Colorectal Cancer Screening Program ‘Patient Navigation Model for Increasing Colonoscopy Quality and Completion – A Replication Manual’</w:t>
      </w:r>
    </w:p>
    <w:p w14:paraId="7AC972B7" w14:textId="77777777" w:rsidR="00ED0994" w:rsidRDefault="00ED0994" w:rsidP="0075281B">
      <w:pPr>
        <w:spacing w:after="0" w:line="240" w:lineRule="auto"/>
        <w:rPr>
          <w:rFonts w:ascii="Aptos" w:hAnsi="Aptos"/>
          <w:sz w:val="18"/>
          <w:szCs w:val="18"/>
        </w:rPr>
      </w:pPr>
    </w:p>
    <w:sectPr w:rsidR="00ED0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74318"/>
    <w:multiLevelType w:val="hybridMultilevel"/>
    <w:tmpl w:val="3E9E9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571BF"/>
    <w:multiLevelType w:val="hybridMultilevel"/>
    <w:tmpl w:val="162611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12322237">
    <w:abstractNumId w:val="1"/>
  </w:num>
  <w:num w:numId="2" w16cid:durableId="8522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1B"/>
    <w:rsid w:val="000010C9"/>
    <w:rsid w:val="00013EDA"/>
    <w:rsid w:val="000367BB"/>
    <w:rsid w:val="000600EA"/>
    <w:rsid w:val="00071317"/>
    <w:rsid w:val="00081089"/>
    <w:rsid w:val="00100624"/>
    <w:rsid w:val="00107D85"/>
    <w:rsid w:val="00162AB4"/>
    <w:rsid w:val="001A0D90"/>
    <w:rsid w:val="001A4CBB"/>
    <w:rsid w:val="001B2E02"/>
    <w:rsid w:val="00222007"/>
    <w:rsid w:val="00291ADB"/>
    <w:rsid w:val="002E35E3"/>
    <w:rsid w:val="002E37BF"/>
    <w:rsid w:val="002F045F"/>
    <w:rsid w:val="0034048A"/>
    <w:rsid w:val="00354A63"/>
    <w:rsid w:val="00371CED"/>
    <w:rsid w:val="00387AB0"/>
    <w:rsid w:val="003A5277"/>
    <w:rsid w:val="003C43E5"/>
    <w:rsid w:val="003D4A6F"/>
    <w:rsid w:val="00417B8E"/>
    <w:rsid w:val="00441C60"/>
    <w:rsid w:val="00446E45"/>
    <w:rsid w:val="00472A6C"/>
    <w:rsid w:val="00480AC5"/>
    <w:rsid w:val="00492531"/>
    <w:rsid w:val="004C68EC"/>
    <w:rsid w:val="004C6ACF"/>
    <w:rsid w:val="004D1AE1"/>
    <w:rsid w:val="004D6637"/>
    <w:rsid w:val="004E3545"/>
    <w:rsid w:val="004E453D"/>
    <w:rsid w:val="004F67F1"/>
    <w:rsid w:val="004F7C0D"/>
    <w:rsid w:val="00505266"/>
    <w:rsid w:val="005410A1"/>
    <w:rsid w:val="00550CF0"/>
    <w:rsid w:val="005B6D4B"/>
    <w:rsid w:val="005E7340"/>
    <w:rsid w:val="006570EE"/>
    <w:rsid w:val="006B26BC"/>
    <w:rsid w:val="006C08E6"/>
    <w:rsid w:val="00715248"/>
    <w:rsid w:val="0075281B"/>
    <w:rsid w:val="007D639F"/>
    <w:rsid w:val="007E04B1"/>
    <w:rsid w:val="008214A9"/>
    <w:rsid w:val="0086548E"/>
    <w:rsid w:val="00886312"/>
    <w:rsid w:val="008D0BEC"/>
    <w:rsid w:val="00994197"/>
    <w:rsid w:val="009E1186"/>
    <w:rsid w:val="00A06516"/>
    <w:rsid w:val="00A512CF"/>
    <w:rsid w:val="00A53302"/>
    <w:rsid w:val="00A643F1"/>
    <w:rsid w:val="00A810CB"/>
    <w:rsid w:val="00A92769"/>
    <w:rsid w:val="00B24566"/>
    <w:rsid w:val="00B25CDA"/>
    <w:rsid w:val="00B370DA"/>
    <w:rsid w:val="00B46C1B"/>
    <w:rsid w:val="00BB2CB5"/>
    <w:rsid w:val="00BD61EC"/>
    <w:rsid w:val="00C27191"/>
    <w:rsid w:val="00C81E49"/>
    <w:rsid w:val="00C86460"/>
    <w:rsid w:val="00CB216C"/>
    <w:rsid w:val="00D13AC7"/>
    <w:rsid w:val="00D277AD"/>
    <w:rsid w:val="00D67D64"/>
    <w:rsid w:val="00D708EE"/>
    <w:rsid w:val="00D85E12"/>
    <w:rsid w:val="00D96AB2"/>
    <w:rsid w:val="00DB450A"/>
    <w:rsid w:val="00E3530B"/>
    <w:rsid w:val="00ED0994"/>
    <w:rsid w:val="00ED65C9"/>
    <w:rsid w:val="00F10C1F"/>
    <w:rsid w:val="00F257A4"/>
    <w:rsid w:val="00F6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F48DE"/>
  <w15:chartTrackingRefBased/>
  <w15:docId w15:val="{D9FA251B-6E63-42B3-BB53-4BB715CD7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EDA"/>
  </w:style>
  <w:style w:type="paragraph" w:styleId="Heading1">
    <w:name w:val="heading 1"/>
    <w:basedOn w:val="Normal"/>
    <w:next w:val="Normal"/>
    <w:link w:val="Heading1Char"/>
    <w:uiPriority w:val="9"/>
    <w:qFormat/>
    <w:rsid w:val="00752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8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Kornegay</dc:creator>
  <cp:keywords/>
  <dc:description/>
  <cp:lastModifiedBy>Tom Kornegay</cp:lastModifiedBy>
  <cp:revision>2</cp:revision>
  <dcterms:created xsi:type="dcterms:W3CDTF">2026-05-12T13:28:00Z</dcterms:created>
  <dcterms:modified xsi:type="dcterms:W3CDTF">2026-05-12T13:28:00Z</dcterms:modified>
</cp:coreProperties>
</file>